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6FA679AE">
                <wp:simplePos x="0" y="0"/>
                <wp:positionH relativeFrom="margin">
                  <wp:posOffset>1451610</wp:posOffset>
                </wp:positionH>
                <wp:positionV relativeFrom="page">
                  <wp:posOffset>514350</wp:posOffset>
                </wp:positionV>
                <wp:extent cx="3943350" cy="1087120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0871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8A7266" w14:textId="77777777" w:rsidR="007F584C" w:rsidRPr="007F584C" w:rsidRDefault="007F584C" w:rsidP="007F584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32"/>
                                <w:szCs w:val="32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7F584C">
                              <w:rPr>
                                <w:rFonts w:ascii="Kanit Light" w:eastAsia="Calibri" w:hAnsi="Kanit Light" w:cs="Kanit Light"/>
                                <w:b/>
                                <w:sz w:val="32"/>
                                <w:szCs w:val="32"/>
                                <w:u w:val="single"/>
                                <w:bdr w:val="none" w:sz="0" w:space="0" w:color="auto"/>
                                <w:lang w:val="es-AR"/>
                              </w:rPr>
                              <w:t xml:space="preserve">AEROPUERTO DE CATAMARCA </w:t>
                            </w:r>
                          </w:p>
                          <w:p w14:paraId="0FED44F5" w14:textId="4C04F727" w:rsidR="007F584C" w:rsidRPr="007F584C" w:rsidRDefault="007F584C" w:rsidP="007F584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32"/>
                                <w:szCs w:val="32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7F584C">
                              <w:rPr>
                                <w:rFonts w:ascii="Kanit Light" w:eastAsia="Calibri" w:hAnsi="Kanit Light" w:cs="Kanit Light"/>
                                <w:b/>
                                <w:sz w:val="32"/>
                                <w:szCs w:val="32"/>
                                <w:u w:val="single"/>
                                <w:bdr w:val="none" w:sz="0" w:space="0" w:color="auto"/>
                                <w:lang w:val="es-AR"/>
                              </w:rPr>
                              <w:t>“CORONEL FELIPE VARELA”</w:t>
                            </w:r>
                          </w:p>
                          <w:p w14:paraId="0F62096F" w14:textId="6EC87241" w:rsidR="00E16C88" w:rsidRPr="00C55863" w:rsidRDefault="00E16C88">
                            <w:pPr>
                              <w:pStyle w:val="Cuerpo"/>
                              <w:rPr>
                                <w:rFonts w:ascii="Verdana" w:hAnsi="Verdana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114.3pt;margin-top:40.5pt;width:310.5pt;height:85.6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" filled="f" stroked="f" strokeweight="1pt">
                <v:stroke miterlimit="4"/>
                <v:textbox inset="4pt,4pt,4pt,4pt">
                  <w:txbxContent>
                    <w:p w14:paraId="758A7266" w14:textId="77777777" w:rsidR="007F584C" w:rsidRPr="007F584C" w:rsidRDefault="007F584C" w:rsidP="007F584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Kanit Light" w:eastAsia="Calibri" w:hAnsi="Kanit Light" w:cs="Kanit Light"/>
                          <w:b/>
                          <w:sz w:val="32"/>
                          <w:szCs w:val="32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7F584C">
                        <w:rPr>
                          <w:rFonts w:ascii="Kanit Light" w:eastAsia="Calibri" w:hAnsi="Kanit Light" w:cs="Kanit Light"/>
                          <w:b/>
                          <w:sz w:val="32"/>
                          <w:szCs w:val="32"/>
                          <w:u w:val="single"/>
                          <w:bdr w:val="none" w:sz="0" w:space="0" w:color="auto"/>
                          <w:lang w:val="es-AR"/>
                        </w:rPr>
                        <w:t xml:space="preserve">AEROPUERTO DE CATAMARCA </w:t>
                      </w:r>
                    </w:p>
                    <w:p w14:paraId="0FED44F5" w14:textId="4C04F727" w:rsidR="007F584C" w:rsidRPr="007F584C" w:rsidRDefault="007F584C" w:rsidP="007F584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Kanit Light" w:eastAsia="Calibri" w:hAnsi="Kanit Light" w:cs="Kanit Light"/>
                          <w:b/>
                          <w:sz w:val="32"/>
                          <w:szCs w:val="32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7F584C">
                        <w:rPr>
                          <w:rFonts w:ascii="Kanit Light" w:eastAsia="Calibri" w:hAnsi="Kanit Light" w:cs="Kanit Light"/>
                          <w:b/>
                          <w:sz w:val="32"/>
                          <w:szCs w:val="32"/>
                          <w:u w:val="single"/>
                          <w:bdr w:val="none" w:sz="0" w:space="0" w:color="auto"/>
                          <w:lang w:val="es-AR"/>
                        </w:rPr>
                        <w:t>“CORONEL FELIPE VARELA”</w:t>
                      </w:r>
                    </w:p>
                    <w:p w14:paraId="0F62096F" w14:textId="6EC87241" w:rsidR="00E16C88" w:rsidRPr="00C55863" w:rsidRDefault="00E16C88">
                      <w:pPr>
                        <w:pStyle w:val="Cuerpo"/>
                        <w:rPr>
                          <w:rFonts w:ascii="Verdana" w:hAnsi="Verdana"/>
                          <w:b/>
                          <w:sz w:val="100"/>
                          <w:szCs w:val="100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2EF6CE54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aeropuerto internacional “Teniente L</w:t>
      </w:r>
      <w:bookmarkStart w:id="0" w:name="_GoBack"/>
      <w:bookmarkEnd w:id="0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uis Candelaria” se encuentra 13 km al este de la Ciudad de San Carlos de Bariloche, al margen sudeste del Lago Nahuel </w:t>
      </w: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Huapi</w:t>
      </w:r>
      <w:proofErr w:type="spellEnd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, cerca de la frontera con Chile.  Por su ubicación, se lo considera la puerta de acceso a la región de los lagos andinos patagónicos. </w:t>
      </w:r>
    </w:p>
    <w:p w14:paraId="4D5631C0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Desde la toma de la concesión por parte de Aeropuertos Argentina 2000, se llevaron adelante distintas obras para mejorar el servicio brindado como la readecuación de la terminal de pasajeros y de la plataforma, y la instalación de mangas. </w:t>
      </w:r>
    </w:p>
    <w:p w14:paraId="7EBF664B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Actualmente, este aeropuerto ocupa una superficie total de 1.810 hectáreas y su </w:t>
      </w: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aeroestación</w:t>
      </w:r>
      <w:proofErr w:type="spellEnd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tiene un total de 12.000 m2. Su horario de operación es de 24 horas, los 365 días del año.</w:t>
      </w:r>
    </w:p>
    <w:p w14:paraId="0FC43965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Las líneas aéreas que operan aquí son Aerolíneas Argentinas, </w:t>
      </w: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Flybondi</w:t>
      </w:r>
      <w:proofErr w:type="spellEnd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y </w:t>
      </w: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Jetsmart</w:t>
      </w:r>
      <w:proofErr w:type="spellEnd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. </w:t>
      </w:r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Hoy, el aeropuerto de Bariloche cuenta con vuelos domésticos hacia Buenos Aires, tanto al Aeroparque Jorge </w:t>
      </w:r>
      <w:proofErr w:type="spellStart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Newberry</w:t>
      </w:r>
      <w:proofErr w:type="spellEnd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como a </w:t>
      </w:r>
      <w:proofErr w:type="spellStart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Ezeiza</w:t>
      </w:r>
      <w:proofErr w:type="spellEnd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, Córdoba, Mendoza, Rosario y Viedma. En relación a las rutas internacionales, la aerolínea de bandera posee vuelos a la ciudad de San Pablo, Brasil, desde la cual se pueden realizar múltiples conexiones.</w:t>
      </w:r>
    </w:p>
    <w:p w14:paraId="75DA8BC3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</w:p>
    <w:p w14:paraId="5C30C142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A continuación, se detallan los aeropuertos a los que vuela cada una de las líneas áreas:</w:t>
      </w:r>
    </w:p>
    <w:p w14:paraId="5572DFE9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</w:p>
    <w:p w14:paraId="3304CCCE" w14:textId="77777777" w:rsidR="00C8214A" w:rsidRPr="00C8214A" w:rsidRDefault="00C8214A" w:rsidP="00C821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Aerolíneas Argentinas: Buenos Aires (Aeroparque y </w:t>
      </w:r>
      <w:proofErr w:type="spellStart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Ezeiza</w:t>
      </w:r>
      <w:proofErr w:type="spellEnd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), Córdoba, Mendoza, Rosario, Viedma y San Pablo (Brasil).</w:t>
      </w:r>
    </w:p>
    <w:p w14:paraId="5A31C889" w14:textId="77777777" w:rsidR="00C8214A" w:rsidRPr="00C8214A" w:rsidRDefault="00C8214A" w:rsidP="00C821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proofErr w:type="spellStart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Flybondi</w:t>
      </w:r>
      <w:proofErr w:type="spellEnd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: Buenos Aires (Aeroparque y </w:t>
      </w:r>
      <w:proofErr w:type="spellStart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Ezeiza</w:t>
      </w:r>
      <w:proofErr w:type="spellEnd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) y Córdoba</w:t>
      </w:r>
    </w:p>
    <w:p w14:paraId="42E71778" w14:textId="77777777" w:rsidR="00C8214A" w:rsidRPr="00C8214A" w:rsidRDefault="00C8214A" w:rsidP="00C821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proofErr w:type="spellStart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Jetsmart</w:t>
      </w:r>
      <w:proofErr w:type="spellEnd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: Buenos Aires (Aeroparque y </w:t>
      </w:r>
      <w:proofErr w:type="spellStart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Ezeiza</w:t>
      </w:r>
      <w:proofErr w:type="spellEnd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).</w:t>
      </w:r>
    </w:p>
    <w:p w14:paraId="367C3F6B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5799CA21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Respecto a los servicios, el aeropuerto cuenta con conexión </w:t>
      </w: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WiFi</w:t>
      </w:r>
      <w:proofErr w:type="spellEnd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gratuita, ilimitada y segura, cajeros automáticos, reconocidos locales gastronómicos, locales de venta de indumentaria, accesorios y productos regionales, </w:t>
      </w: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rentadoras</w:t>
      </w:r>
      <w:proofErr w:type="spellEnd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de vehículos, </w:t>
      </w: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Duty</w:t>
      </w:r>
      <w:proofErr w:type="spellEnd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Free Shop, una sala de acceso preferencial, entre otros. Debajo se detallan las marcas que brindan cada servicio:</w:t>
      </w:r>
    </w:p>
    <w:p w14:paraId="41EC4129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1F8C8E53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6E3CC41E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773CC62F" w14:textId="77777777" w:rsid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</w:p>
    <w:p w14:paraId="2C3C950E" w14:textId="1A98E959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  <w:t>LOCALES GASTRONÓMICOS</w:t>
      </w:r>
    </w:p>
    <w:p w14:paraId="2B2F1221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Bariloche Grill</w:t>
      </w:r>
    </w:p>
    <w:p w14:paraId="47D73FE0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Del viento</w:t>
      </w:r>
    </w:p>
    <w:p w14:paraId="27BA3D95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Patagonia </w:t>
      </w: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Food</w:t>
      </w:r>
      <w:proofErr w:type="spellEnd"/>
    </w:p>
    <w:p w14:paraId="2ED9425D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Rapanui</w:t>
      </w:r>
      <w:proofErr w:type="spellEnd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(gastronomía y </w:t>
      </w: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retail</w:t>
      </w:r>
      <w:proofErr w:type="spellEnd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)</w:t>
      </w:r>
    </w:p>
    <w:p w14:paraId="5FD3BD54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59132DA9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  <w:t>RENTADORAS Y SERVICIO DE TRASLADO</w:t>
      </w:r>
    </w:p>
    <w:p w14:paraId="4FCB86AF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4DFABCB1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Alamo</w:t>
      </w:r>
      <w:proofErr w:type="spellEnd"/>
    </w:p>
    <w:p w14:paraId="2725B954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Auto Jet </w:t>
      </w:r>
    </w:p>
    <w:p w14:paraId="6D439BFC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Avis</w:t>
      </w:r>
    </w:p>
    <w:p w14:paraId="55C415E5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Budget</w:t>
      </w:r>
    </w:p>
    <w:p w14:paraId="5E88DC10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Localiza</w:t>
      </w:r>
    </w:p>
    <w:p w14:paraId="436F44E7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Nairebis</w:t>
      </w:r>
      <w:proofErr w:type="spellEnd"/>
    </w:p>
    <w:p w14:paraId="1EB32BC2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1ECAAE71" w14:textId="77777777" w:rsid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</w:p>
    <w:p w14:paraId="5AA28326" w14:textId="718BE485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  <w:t>OTROS SERVICIOS</w:t>
      </w:r>
    </w:p>
    <w:p w14:paraId="12C2A664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Banco de la Nación Argentina (Cajero automático)</w:t>
      </w:r>
    </w:p>
    <w:p w14:paraId="50761614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Bariloche Grill </w:t>
      </w: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Merchandising</w:t>
      </w:r>
      <w:proofErr w:type="spellEnd"/>
    </w:p>
    <w:p w14:paraId="5D39EF9B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Duty</w:t>
      </w:r>
      <w:proofErr w:type="spellEnd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Free</w:t>
      </w:r>
    </w:p>
    <w:p w14:paraId="12A9EE32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Salas vip</w:t>
      </w:r>
    </w:p>
    <w:p w14:paraId="1C23A253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Telefónica</w:t>
      </w:r>
    </w:p>
    <w:p w14:paraId="1E16F96F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Vast</w:t>
      </w:r>
      <w:proofErr w:type="spellEnd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(Embalaje de maletas)</w:t>
      </w:r>
    </w:p>
    <w:p w14:paraId="726BE266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2FD96368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41C76C77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3AF01157" w14:textId="22A1A9AB" w:rsidR="0052750B" w:rsidRDefault="0052750B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</w:pPr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B5B65" w14:textId="77777777" w:rsidR="00A61A6F" w:rsidRDefault="00A61A6F" w:rsidP="00442448">
      <w:r>
        <w:separator/>
      </w:r>
    </w:p>
  </w:endnote>
  <w:endnote w:type="continuationSeparator" w:id="0">
    <w:p w14:paraId="1D10CA65" w14:textId="77777777" w:rsidR="00A61A6F" w:rsidRDefault="00A61A6F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01220" w14:textId="77777777" w:rsidR="00A61A6F" w:rsidRDefault="00A61A6F" w:rsidP="00442448">
      <w:r>
        <w:separator/>
      </w:r>
    </w:p>
  </w:footnote>
  <w:footnote w:type="continuationSeparator" w:id="0">
    <w:p w14:paraId="4AE27055" w14:textId="77777777" w:rsidR="00A61A6F" w:rsidRDefault="00A61A6F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406A0D"/>
    <w:rsid w:val="00442448"/>
    <w:rsid w:val="0052750B"/>
    <w:rsid w:val="007B2BD2"/>
    <w:rsid w:val="007F584C"/>
    <w:rsid w:val="00A61A6F"/>
    <w:rsid w:val="00B3016A"/>
    <w:rsid w:val="00C55863"/>
    <w:rsid w:val="00C60852"/>
    <w:rsid w:val="00C8214A"/>
    <w:rsid w:val="00E16C88"/>
    <w:rsid w:val="00E2005E"/>
    <w:rsid w:val="00E90478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4F82808-84D3-4B68-BCDA-61D4DB58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RANNI, Estefania</cp:lastModifiedBy>
  <cp:revision>2</cp:revision>
  <dcterms:created xsi:type="dcterms:W3CDTF">2024-07-17T17:45:00Z</dcterms:created>
  <dcterms:modified xsi:type="dcterms:W3CDTF">2024-07-17T17:45:00Z</dcterms:modified>
</cp:coreProperties>
</file>